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50" w:lineRule="atLeast"/>
        <w:jc w:val="center"/>
        <w:rPr>
          <w:color w:val="auto"/>
          <w:sz w:val="33"/>
          <w:szCs w:val="33"/>
        </w:rPr>
      </w:pPr>
      <w:r>
        <w:rPr>
          <w:color w:val="auto"/>
          <w:sz w:val="33"/>
          <w:szCs w:val="33"/>
          <w:bdr w:val="none" w:color="auto" w:sz="0" w:space="0"/>
        </w:rPr>
        <w:t>关于木兰县20</w:t>
      </w:r>
      <w:r>
        <w:rPr>
          <w:rFonts w:hint="eastAsia"/>
          <w:color w:val="auto"/>
          <w:sz w:val="33"/>
          <w:szCs w:val="33"/>
          <w:bdr w:val="none" w:color="auto" w:sz="0" w:space="0"/>
          <w:lang w:val="en-US" w:eastAsia="zh-CN"/>
        </w:rPr>
        <w:t>24</w:t>
      </w:r>
      <w:r>
        <w:rPr>
          <w:color w:val="auto"/>
          <w:sz w:val="33"/>
          <w:szCs w:val="33"/>
          <w:bdr w:val="none" w:color="auto" w:sz="0" w:space="0"/>
        </w:rPr>
        <w:t>年中央</w:t>
      </w:r>
      <w:r>
        <w:rPr>
          <w:rFonts w:hint="eastAsia"/>
          <w:color w:val="auto"/>
          <w:sz w:val="33"/>
          <w:szCs w:val="33"/>
          <w:bdr w:val="none" w:color="auto" w:sz="0" w:space="0"/>
          <w:lang w:eastAsia="zh-CN"/>
        </w:rPr>
        <w:t>、省级</w:t>
      </w:r>
      <w:r>
        <w:rPr>
          <w:color w:val="auto"/>
          <w:sz w:val="33"/>
          <w:szCs w:val="33"/>
          <w:bdr w:val="none" w:color="auto" w:sz="0" w:space="0"/>
        </w:rPr>
        <w:t>财政衔接推进乡村振兴补助资金项目备案的报告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N2RlOGMwMGI5OTNhYjMzNjA4ZDk0ZGUzYjg1YWEifQ=="/>
  </w:docVars>
  <w:rsids>
    <w:rsidRoot w:val="00000000"/>
    <w:rsid w:val="584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  <w:style w:type="character" w:customStyle="1" w:styleId="7">
    <w:name w:val="a_p_2"/>
    <w:basedOn w:val="4"/>
    <w:uiPriority w:val="0"/>
    <w:rPr>
      <w:sz w:val="27"/>
      <w:szCs w:val="27"/>
    </w:rPr>
  </w:style>
  <w:style w:type="character" w:customStyle="1" w:styleId="8">
    <w:name w:val="a_p_21"/>
    <w:basedOn w:val="4"/>
    <w:uiPriority w:val="0"/>
  </w:style>
  <w:style w:type="character" w:customStyle="1" w:styleId="9">
    <w:name w:val="a_p_3"/>
    <w:basedOn w:val="4"/>
    <w:uiPriority w:val="0"/>
    <w:rPr>
      <w:sz w:val="27"/>
      <w:szCs w:val="27"/>
    </w:rPr>
  </w:style>
  <w:style w:type="character" w:customStyle="1" w:styleId="10">
    <w:name w:val="a_p_1"/>
    <w:basedOn w:val="4"/>
    <w:uiPriority w:val="0"/>
    <w:rPr>
      <w:sz w:val="27"/>
      <w:szCs w:val="27"/>
    </w:rPr>
  </w:style>
  <w:style w:type="character" w:customStyle="1" w:styleId="11">
    <w:name w:val="hover"/>
    <w:basedOn w:val="4"/>
    <w:uiPriority w:val="0"/>
    <w:rPr>
      <w:color w:val="004C9B"/>
    </w:rPr>
  </w:style>
  <w:style w:type="character" w:customStyle="1" w:styleId="12">
    <w:name w:val="hover1"/>
    <w:basedOn w:val="4"/>
    <w:uiPriority w:val="0"/>
    <w:rPr>
      <w:color w:val="FFFFFF"/>
      <w:shd w:val="clear" w:fill="4D95DA"/>
    </w:rPr>
  </w:style>
  <w:style w:type="character" w:customStyle="1" w:styleId="13">
    <w:name w:val="pageing_on"/>
    <w:basedOn w:val="4"/>
    <w:uiPriority w:val="0"/>
    <w:rPr>
      <w:color w:val="FFFFFF"/>
      <w:shd w:val="clear" w:fill="4D95DA"/>
    </w:rPr>
  </w:style>
  <w:style w:type="character" w:customStyle="1" w:styleId="14">
    <w:name w:val="ul_li_a_1"/>
    <w:basedOn w:val="4"/>
    <w:uiPriority w:val="0"/>
    <w:rPr>
      <w:b/>
      <w:bCs/>
      <w:color w:val="FFFFFF"/>
    </w:rPr>
  </w:style>
  <w:style w:type="character" w:customStyle="1" w:styleId="15">
    <w:name w:val="exap"/>
    <w:basedOn w:val="4"/>
    <w:uiPriority w:val="0"/>
    <w:rPr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2024-03-11T06:45:48Z</dcterms:created>
  <dc:creator>Administrator</dc:creator>
  <cp:lastModifiedBy>Administrator</cp:lastModifiedBy>
  <dcterms:modified xsi:type="dcterms:W3CDTF">2024-03-11T06:46:16Z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230BA6BF755D4530AABC22BE78079969_12</vt:lpwstr>
  </property>
</Properties>
</file>