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木兰县文体广电和旅游局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减轻行政处罚事项清单</w:t>
      </w:r>
    </w:p>
    <w:p>
      <w:pPr>
        <w:spacing w:line="560" w:lineRule="exact"/>
        <w:rPr>
          <w:rFonts w:ascii="楷体_GB2312" w:hAnsi="楷体_GB2312" w:eastAsia="楷体_GB2312" w:cs="楷体_GB2312"/>
          <w:color w:val="000000"/>
          <w:sz w:val="32"/>
          <w:szCs w:val="40"/>
        </w:rPr>
      </w:pPr>
    </w:p>
    <w:p>
      <w:pPr>
        <w:rPr>
          <w:color w:val="000000"/>
        </w:rPr>
      </w:pPr>
    </w:p>
    <w:tbl>
      <w:tblPr>
        <w:tblStyle w:val="4"/>
        <w:tblW w:w="137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021"/>
        <w:gridCol w:w="3381"/>
        <w:gridCol w:w="3693"/>
        <w:gridCol w:w="2099"/>
        <w:gridCol w:w="1675"/>
        <w:gridCol w:w="13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管理领域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减轻行政处罚事项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减轻行政处罚事项情形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减轻行政处罚的依据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配套监管措施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权力层级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6"/>
                <w:szCs w:val="16"/>
              </w:rPr>
              <w:t>文化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6"/>
                <w:szCs w:val="16"/>
              </w:rPr>
              <w:t>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游艺娱乐场设置未经文化主管部门内容核查的游戏游艺设备，进行有奖经营活动的，奖品目录应当报所在地县级文化主管部门备案的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6"/>
                <w:szCs w:val="16"/>
              </w:rPr>
              <w:t>行政处罚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6"/>
                <w:szCs w:val="16"/>
              </w:rPr>
              <w:t>初次违法且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违法行为受他人胁迫或者诱骗、及时终止违法行为的、配合行政机关查处违法行为有重大立功表现、主动消除违法行为危害后果等情形的，减轻处罚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6"/>
                <w:szCs w:val="16"/>
                <w:shd w:val="clear" w:color="auto" w:fill="FFFFFF"/>
              </w:rPr>
              <w:t>《行政处罚法》第三十二条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6"/>
                <w:szCs w:val="16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6"/>
                <w:szCs w:val="16"/>
                <w:shd w:val="clear" w:color="auto" w:fill="FFFFFF"/>
              </w:rPr>
              <w:t>行政告诫、行政回访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6"/>
                <w:szCs w:val="16"/>
              </w:rPr>
              <w:t>县级</w:t>
            </w:r>
          </w:p>
        </w:tc>
      </w:tr>
    </w:tbl>
    <w:p/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1028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IwYzE4YTUzYzdiYjc2ZDNiY2U3NmM4M2EwYmJlZTAifQ=="/>
  </w:docVars>
  <w:rsids>
    <w:rsidRoot w:val="00610BBE"/>
    <w:rsid w:val="00010157"/>
    <w:rsid w:val="000958DF"/>
    <w:rsid w:val="000B2259"/>
    <w:rsid w:val="00121388"/>
    <w:rsid w:val="00160456"/>
    <w:rsid w:val="001A70A2"/>
    <w:rsid w:val="002048BB"/>
    <w:rsid w:val="00292E1C"/>
    <w:rsid w:val="003353E9"/>
    <w:rsid w:val="0037270C"/>
    <w:rsid w:val="003A6826"/>
    <w:rsid w:val="003B1DDB"/>
    <w:rsid w:val="003C414D"/>
    <w:rsid w:val="00402E4B"/>
    <w:rsid w:val="004711B5"/>
    <w:rsid w:val="00480B6D"/>
    <w:rsid w:val="004E5569"/>
    <w:rsid w:val="00516B11"/>
    <w:rsid w:val="00534D0C"/>
    <w:rsid w:val="00610BBE"/>
    <w:rsid w:val="00634013"/>
    <w:rsid w:val="0070398C"/>
    <w:rsid w:val="00704227"/>
    <w:rsid w:val="007233FC"/>
    <w:rsid w:val="00757043"/>
    <w:rsid w:val="00757198"/>
    <w:rsid w:val="00772D2C"/>
    <w:rsid w:val="0078132C"/>
    <w:rsid w:val="00786A7E"/>
    <w:rsid w:val="007A7BD8"/>
    <w:rsid w:val="008202C7"/>
    <w:rsid w:val="00822E5A"/>
    <w:rsid w:val="00841366"/>
    <w:rsid w:val="008533CB"/>
    <w:rsid w:val="008A2E11"/>
    <w:rsid w:val="008B39F6"/>
    <w:rsid w:val="008B6094"/>
    <w:rsid w:val="00922358"/>
    <w:rsid w:val="009377E0"/>
    <w:rsid w:val="00947F6A"/>
    <w:rsid w:val="009E308B"/>
    <w:rsid w:val="009E680F"/>
    <w:rsid w:val="00A12181"/>
    <w:rsid w:val="00A25A6D"/>
    <w:rsid w:val="00A45B39"/>
    <w:rsid w:val="00AA74C4"/>
    <w:rsid w:val="00AD420E"/>
    <w:rsid w:val="00AE24A1"/>
    <w:rsid w:val="00B24BE1"/>
    <w:rsid w:val="00B530E7"/>
    <w:rsid w:val="00B750D1"/>
    <w:rsid w:val="00BC379D"/>
    <w:rsid w:val="00C02AA1"/>
    <w:rsid w:val="00C133E8"/>
    <w:rsid w:val="00C26487"/>
    <w:rsid w:val="00C95BF8"/>
    <w:rsid w:val="00C96A83"/>
    <w:rsid w:val="00C97B8F"/>
    <w:rsid w:val="00CA1045"/>
    <w:rsid w:val="00CB6F48"/>
    <w:rsid w:val="00CD402C"/>
    <w:rsid w:val="00D76538"/>
    <w:rsid w:val="00DC2964"/>
    <w:rsid w:val="00DD40B9"/>
    <w:rsid w:val="00E35C5B"/>
    <w:rsid w:val="00E638C3"/>
    <w:rsid w:val="00E67B91"/>
    <w:rsid w:val="00EC7D18"/>
    <w:rsid w:val="00ED1182"/>
    <w:rsid w:val="00EF6CD7"/>
    <w:rsid w:val="00F005AF"/>
    <w:rsid w:val="00F5786A"/>
    <w:rsid w:val="00F92B33"/>
    <w:rsid w:val="00FB2498"/>
    <w:rsid w:val="3683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link w:val="6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rFonts w:ascii="Calibri" w:hAnsi="Calibri" w:eastAsia="宋体" w:cs="Times New Roman"/>
      <w:sz w:val="18"/>
      <w:szCs w:val="24"/>
    </w:rPr>
  </w:style>
  <w:style w:type="character" w:customStyle="1" w:styleId="7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224</Words>
  <Characters>224</Characters>
  <Lines>1</Lines>
  <Paragraphs>1</Paragraphs>
  <TotalTime>1</TotalTime>
  <ScaleCrop>false</ScaleCrop>
  <LinksUpToDate>false</LinksUpToDate>
  <CharactersWithSpaces>224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2022-10-09T02:56:00Z</dcterms:created>
  <dc:creator>未定义</dc:creator>
  <cp:lastModifiedBy>未定义</cp:lastModifiedBy>
  <cp:lastPrinted>2022-10-09T03:13:47Z</cp:lastPrinted>
  <dcterms:modified xsi:type="dcterms:W3CDTF">2022-10-09T03:14:20Z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206A5D3E0C174A8E8F1821F7B34BE587</vt:lpwstr>
  </property>
</Properties>
</file>