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楷体_GB2312" w:hAnsi="楷体_GB2312" w:eastAsia="楷体_GB2312" w:cs="楷体_GB2312"/>
          <w:color w:val="000000"/>
          <w:sz w:val="32"/>
          <w:szCs w:val="40"/>
        </w:rPr>
      </w:pPr>
      <w:r>
        <w:rPr>
          <w:rFonts w:hint="eastAsia" w:ascii="方正小标宋简体" w:hAnsi="方正小标宋简体" w:eastAsia="方正小标宋简体" w:cs="方正小标宋简体"/>
          <w:sz w:val="44"/>
          <w:szCs w:val="52"/>
        </w:rPr>
        <w:t>木兰县文体广电和旅游局不予行政处罚事项清单</w:t>
      </w:r>
      <w:bookmarkStart w:id="0" w:name="_GoBack"/>
      <w:bookmarkEnd w:id="0"/>
    </w:p>
    <w:p>
      <w:pPr>
        <w:rPr>
          <w:color w:val="000000"/>
        </w:rPr>
      </w:pPr>
    </w:p>
    <w:tbl>
      <w:tblPr>
        <w:tblStyle w:val="4"/>
        <w:tblW w:w="13790" w:type="dxa"/>
        <w:tblInd w:w="0" w:type="dxa"/>
        <w:tblLayout w:type="fixed"/>
        <w:tblCellMar>
          <w:top w:w="0" w:type="dxa"/>
          <w:left w:w="108" w:type="dxa"/>
          <w:bottom w:w="0" w:type="dxa"/>
          <w:right w:w="108" w:type="dxa"/>
        </w:tblCellMar>
      </w:tblPr>
      <w:tblGrid>
        <w:gridCol w:w="587"/>
        <w:gridCol w:w="1021"/>
        <w:gridCol w:w="3381"/>
        <w:gridCol w:w="2602"/>
        <w:gridCol w:w="2072"/>
        <w:gridCol w:w="1912"/>
        <w:gridCol w:w="2215"/>
      </w:tblGrid>
      <w:tr>
        <w:tblPrEx>
          <w:tblCellMar>
            <w:top w:w="0" w:type="dxa"/>
            <w:left w:w="108" w:type="dxa"/>
            <w:bottom w:w="0" w:type="dxa"/>
            <w:right w:w="108" w:type="dxa"/>
          </w:tblCellMar>
        </w:tblPrEx>
        <w:trPr>
          <w:trHeight w:val="720"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1021"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管理领域</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不予行政处罚事项</w:t>
            </w:r>
          </w:p>
        </w:tc>
        <w:tc>
          <w:tcPr>
            <w:tcW w:w="2602"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不予行政处罚事项情形</w:t>
            </w:r>
          </w:p>
        </w:tc>
        <w:tc>
          <w:tcPr>
            <w:tcW w:w="2072"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不予行政处罚的依据</w:t>
            </w:r>
          </w:p>
        </w:tc>
        <w:tc>
          <w:tcPr>
            <w:tcW w:w="19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配套监管措施</w:t>
            </w:r>
          </w:p>
        </w:tc>
        <w:tc>
          <w:tcPr>
            <w:tcW w:w="22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权力层级</w:t>
            </w:r>
          </w:p>
        </w:tc>
      </w:tr>
      <w:tr>
        <w:tblPrEx>
          <w:tblCellMar>
            <w:top w:w="0" w:type="dxa"/>
            <w:left w:w="108" w:type="dxa"/>
            <w:bottom w:w="0" w:type="dxa"/>
            <w:right w:w="108" w:type="dxa"/>
          </w:tblCellMar>
        </w:tblPrEx>
        <w:trPr>
          <w:trHeight w:val="513"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1</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文化</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对互联网上网服务营业场所经营单位未悬挂《网络文化经营许可证》的行政处罚</w:t>
            </w:r>
          </w:p>
        </w:tc>
        <w:tc>
          <w:tcPr>
            <w:tcW w:w="260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初次违法且违法行为轻微并及时改正，没有造成危害后果的，不予行政处罚</w:t>
            </w:r>
          </w:p>
          <w:p>
            <w:pPr>
              <w:widowControl/>
              <w:spacing w:line="200" w:lineRule="exact"/>
              <w:textAlignment w:val="center"/>
              <w:rPr>
                <w:rFonts w:ascii="仿宋_GB2312" w:hAnsi="仿宋_GB2312" w:eastAsia="仿宋_GB2312" w:cs="仿宋_GB2312"/>
                <w:color w:val="000000"/>
                <w:kern w:val="0"/>
                <w:sz w:val="16"/>
                <w:szCs w:val="16"/>
              </w:rPr>
            </w:pPr>
          </w:p>
        </w:tc>
        <w:tc>
          <w:tcPr>
            <w:tcW w:w="20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shd w:val="clear" w:color="auto" w:fill="FFFFFF"/>
              </w:rPr>
              <w:t>《行政处罚法》第三十三条</w:t>
            </w:r>
          </w:p>
        </w:tc>
        <w:tc>
          <w:tcPr>
            <w:tcW w:w="191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说服教育、行政回访</w:t>
            </w:r>
          </w:p>
        </w:tc>
        <w:tc>
          <w:tcPr>
            <w:tcW w:w="22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县级</w:t>
            </w:r>
          </w:p>
        </w:tc>
      </w:tr>
      <w:tr>
        <w:tblPrEx>
          <w:tblCellMar>
            <w:top w:w="0" w:type="dxa"/>
            <w:left w:w="108" w:type="dxa"/>
            <w:bottom w:w="0" w:type="dxa"/>
            <w:right w:w="108" w:type="dxa"/>
          </w:tblCellMar>
        </w:tblPrEx>
        <w:trPr>
          <w:trHeight w:val="90"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2</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文化</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对娱乐场所从业人员在营业期间未统一着装并佩带工作标志的行政处罚</w:t>
            </w:r>
          </w:p>
        </w:tc>
        <w:tc>
          <w:tcPr>
            <w:tcW w:w="260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初次违法且违法行为轻微并及时改正，没有造成危害后果的，不予行政处罚</w:t>
            </w:r>
          </w:p>
        </w:tc>
        <w:tc>
          <w:tcPr>
            <w:tcW w:w="20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shd w:val="clear" w:color="auto" w:fill="FFFFFF"/>
              </w:rPr>
              <w:t>《行政处罚法》第三十三条</w:t>
            </w:r>
          </w:p>
        </w:tc>
        <w:tc>
          <w:tcPr>
            <w:tcW w:w="191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说服教育、行政回访</w:t>
            </w:r>
          </w:p>
        </w:tc>
        <w:tc>
          <w:tcPr>
            <w:tcW w:w="22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县级</w:t>
            </w:r>
          </w:p>
        </w:tc>
      </w:tr>
      <w:tr>
        <w:tblPrEx>
          <w:tblCellMar>
            <w:top w:w="0" w:type="dxa"/>
            <w:left w:w="108" w:type="dxa"/>
            <w:bottom w:w="0" w:type="dxa"/>
            <w:right w:w="108" w:type="dxa"/>
          </w:tblCellMar>
        </w:tblPrEx>
        <w:trPr>
          <w:trHeight w:val="843"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3</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文化</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对娱乐场所未按照规定建立从业人员名簿、营业日志的行政处罚</w:t>
            </w:r>
          </w:p>
        </w:tc>
        <w:tc>
          <w:tcPr>
            <w:tcW w:w="260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初次违法且违法行为轻微并及时改正，没有造成危害后果的，不予行政处罚</w:t>
            </w:r>
          </w:p>
        </w:tc>
        <w:tc>
          <w:tcPr>
            <w:tcW w:w="20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shd w:val="clear" w:color="auto" w:fill="FFFFFF"/>
              </w:rPr>
              <w:t>《行政处罚法》第三十三条</w:t>
            </w:r>
          </w:p>
        </w:tc>
        <w:tc>
          <w:tcPr>
            <w:tcW w:w="191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shd w:val="clear" w:color="auto" w:fill="FFFFFF"/>
              </w:rPr>
              <w:t>说服教育、行政回访</w:t>
            </w:r>
          </w:p>
        </w:tc>
        <w:tc>
          <w:tcPr>
            <w:tcW w:w="22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县级</w:t>
            </w:r>
          </w:p>
        </w:tc>
      </w:tr>
      <w:tr>
        <w:tblPrEx>
          <w:tblCellMar>
            <w:top w:w="0" w:type="dxa"/>
            <w:left w:w="108" w:type="dxa"/>
            <w:bottom w:w="0" w:type="dxa"/>
            <w:right w:w="108" w:type="dxa"/>
          </w:tblCellMar>
        </w:tblPrEx>
        <w:trPr>
          <w:trHeight w:val="536"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4</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文化</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对</w:t>
            </w:r>
            <w:r>
              <w:rPr>
                <w:rFonts w:hint="eastAsia" w:ascii="仿宋" w:hAnsi="仿宋" w:eastAsia="仿宋" w:cs="仿宋"/>
                <w:color w:val="000000"/>
                <w:kern w:val="0"/>
                <w:sz w:val="16"/>
                <w:szCs w:val="16"/>
              </w:rPr>
              <w:t>娱乐场所未在显著位置悬挂娱乐经营许可证、标志未注明“12318”文化市场举报电话的</w:t>
            </w:r>
            <w:r>
              <w:rPr>
                <w:rFonts w:hint="eastAsia" w:ascii="仿宋_GB2312" w:hAnsi="仿宋_GB2312" w:eastAsia="仿宋_GB2312" w:cs="仿宋_GB2312"/>
                <w:color w:val="000000"/>
                <w:kern w:val="0"/>
                <w:sz w:val="16"/>
                <w:szCs w:val="16"/>
              </w:rPr>
              <w:t>行政处罚</w:t>
            </w:r>
          </w:p>
        </w:tc>
        <w:tc>
          <w:tcPr>
            <w:tcW w:w="260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初次违法且违法行为轻微并及时改正，没有造成危害后果的，不予行政处罚</w:t>
            </w:r>
          </w:p>
        </w:tc>
        <w:tc>
          <w:tcPr>
            <w:tcW w:w="20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shd w:val="clear" w:color="auto" w:fill="FFFFFF"/>
              </w:rPr>
              <w:t>《行政处罚法》第三十三条</w:t>
            </w:r>
          </w:p>
        </w:tc>
        <w:tc>
          <w:tcPr>
            <w:tcW w:w="191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说服教育、行政回访</w:t>
            </w:r>
          </w:p>
        </w:tc>
        <w:tc>
          <w:tcPr>
            <w:tcW w:w="22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县级</w:t>
            </w:r>
          </w:p>
        </w:tc>
      </w:tr>
      <w:tr>
        <w:tblPrEx>
          <w:tblCellMar>
            <w:top w:w="0" w:type="dxa"/>
            <w:left w:w="108" w:type="dxa"/>
            <w:bottom w:w="0" w:type="dxa"/>
            <w:right w:w="108" w:type="dxa"/>
          </w:tblCellMar>
        </w:tblPrEx>
        <w:trPr>
          <w:trHeight w:val="432"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5</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旅游</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对旅行社及其分社、服务网点未悬挂旅行社业务经营许可证、备案登记证明的行政处罚</w:t>
            </w:r>
          </w:p>
        </w:tc>
        <w:tc>
          <w:tcPr>
            <w:tcW w:w="260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初次违法且违法行为轻微并及时改正，没有造成危害后果的，不予行政处罚</w:t>
            </w:r>
          </w:p>
        </w:tc>
        <w:tc>
          <w:tcPr>
            <w:tcW w:w="20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shd w:val="clear" w:color="auto" w:fill="FFFFFF"/>
              </w:rPr>
              <w:t>《行政处罚法》第三十三条</w:t>
            </w:r>
          </w:p>
        </w:tc>
        <w:tc>
          <w:tcPr>
            <w:tcW w:w="191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shd w:val="clear" w:color="auto" w:fill="FFFFFF"/>
              </w:rPr>
              <w:t>说服教育、行政回访</w:t>
            </w:r>
          </w:p>
        </w:tc>
        <w:tc>
          <w:tcPr>
            <w:tcW w:w="22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县级</w:t>
            </w:r>
          </w:p>
        </w:tc>
      </w:tr>
      <w:tr>
        <w:tblPrEx>
          <w:tblCellMar>
            <w:top w:w="0" w:type="dxa"/>
            <w:left w:w="108" w:type="dxa"/>
            <w:bottom w:w="0" w:type="dxa"/>
            <w:right w:w="108" w:type="dxa"/>
          </w:tblCellMar>
        </w:tblPrEx>
        <w:trPr>
          <w:trHeight w:val="669"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6</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旅游</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对</w:t>
            </w:r>
            <w:r>
              <w:rPr>
                <w:rFonts w:hint="eastAsia" w:ascii="仿宋" w:hAnsi="仿宋" w:eastAsia="仿宋" w:cs="仿宋"/>
                <w:color w:val="000000"/>
                <w:kern w:val="0"/>
                <w:sz w:val="16"/>
                <w:szCs w:val="16"/>
              </w:rPr>
              <w:t>导游在执业过程中未携带电子导游证、佩戴导游身份标识，未开启导游执业相关应用软件</w:t>
            </w:r>
            <w:r>
              <w:rPr>
                <w:rFonts w:hint="eastAsia" w:ascii="仿宋_GB2312" w:hAnsi="仿宋_GB2312" w:eastAsia="仿宋_GB2312" w:cs="仿宋_GB2312"/>
                <w:color w:val="000000"/>
                <w:kern w:val="0"/>
                <w:sz w:val="16"/>
                <w:szCs w:val="16"/>
              </w:rPr>
              <w:t>的行政处罚</w:t>
            </w:r>
          </w:p>
        </w:tc>
        <w:tc>
          <w:tcPr>
            <w:tcW w:w="260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初次违法且违法行为轻微并及时改正，没有造成危害后果的，不予行政处罚</w:t>
            </w:r>
          </w:p>
        </w:tc>
        <w:tc>
          <w:tcPr>
            <w:tcW w:w="20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shd w:val="clear" w:color="auto" w:fill="FFFFFF"/>
              </w:rPr>
              <w:t>《行政处罚法》第三十三条</w:t>
            </w:r>
          </w:p>
        </w:tc>
        <w:tc>
          <w:tcPr>
            <w:tcW w:w="191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说服教育、行政回访</w:t>
            </w:r>
          </w:p>
        </w:tc>
        <w:tc>
          <w:tcPr>
            <w:tcW w:w="22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县级</w:t>
            </w:r>
          </w:p>
        </w:tc>
      </w:tr>
      <w:tr>
        <w:tblPrEx>
          <w:tblCellMar>
            <w:top w:w="0" w:type="dxa"/>
            <w:left w:w="108" w:type="dxa"/>
            <w:bottom w:w="0" w:type="dxa"/>
            <w:right w:w="108" w:type="dxa"/>
          </w:tblCellMar>
        </w:tblPrEx>
        <w:trPr>
          <w:trHeight w:val="666"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7</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旅游</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textAlignment w:val="center"/>
              <w:rPr>
                <w:rFonts w:ascii="仿宋_GB2312" w:hAnsi="仿宋_GB2312" w:eastAsia="仿宋_GB2312" w:cs="仿宋_GB2312"/>
                <w:color w:val="000000"/>
                <w:sz w:val="16"/>
                <w:szCs w:val="16"/>
              </w:rPr>
            </w:pPr>
            <w:r>
              <w:rPr>
                <w:rFonts w:hint="eastAsia" w:ascii="仿宋_GB2312" w:hAnsi="仿宋_GB2312" w:eastAsia="仿宋_GB2312" w:cs="仿宋_GB2312"/>
                <w:color w:val="000000"/>
                <w:kern w:val="0"/>
                <w:sz w:val="16"/>
                <w:szCs w:val="16"/>
              </w:rPr>
              <w:t>对入境旅游业绩下降的、因自身原因，在1年内未能正常开展出国旅游业务的情况的行政处罚</w:t>
            </w:r>
          </w:p>
        </w:tc>
        <w:tc>
          <w:tcPr>
            <w:tcW w:w="260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初次违法且违法行为轻微并及时改正，没有造成危害后果的，不予行政处罚</w:t>
            </w:r>
          </w:p>
        </w:tc>
        <w:tc>
          <w:tcPr>
            <w:tcW w:w="20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shd w:val="clear" w:color="auto" w:fill="FFFFFF"/>
              </w:rPr>
              <w:t>《行政处罚法》第三十三条</w:t>
            </w:r>
          </w:p>
        </w:tc>
        <w:tc>
          <w:tcPr>
            <w:tcW w:w="191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说服教育、行政回访</w:t>
            </w:r>
          </w:p>
        </w:tc>
        <w:tc>
          <w:tcPr>
            <w:tcW w:w="22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仿宋_GB2312" w:hAnsi="仿宋_GB2312" w:eastAsia="仿宋_GB2312" w:cs="仿宋_GB2312"/>
                <w:color w:val="000000"/>
                <w:kern w:val="0"/>
                <w:sz w:val="16"/>
                <w:szCs w:val="16"/>
                <w:lang w:eastAsia="zh-CN"/>
              </w:rPr>
            </w:pPr>
            <w:r>
              <w:rPr>
                <w:rFonts w:hint="eastAsia" w:ascii="仿宋_GB2312" w:hAnsi="仿宋_GB2312" w:eastAsia="仿宋_GB2312" w:cs="仿宋_GB2312"/>
                <w:color w:val="000000"/>
                <w:kern w:val="0"/>
                <w:sz w:val="16"/>
                <w:szCs w:val="16"/>
              </w:rPr>
              <w:t>县级</w:t>
            </w:r>
          </w:p>
          <w:p>
            <w:pPr>
              <w:widowControl/>
              <w:spacing w:line="200" w:lineRule="exact"/>
              <w:jc w:val="center"/>
              <w:textAlignment w:val="center"/>
              <w:rPr>
                <w:rFonts w:hint="eastAsia" w:ascii="仿宋_GB2312" w:hAnsi="仿宋_GB2312" w:eastAsia="仿宋_GB2312" w:cs="仿宋_GB2312"/>
                <w:color w:val="000000"/>
                <w:kern w:val="0"/>
                <w:sz w:val="16"/>
                <w:szCs w:val="16"/>
                <w:lang w:eastAsia="zh-CN"/>
              </w:rPr>
            </w:pPr>
          </w:p>
        </w:tc>
      </w:tr>
      <w:tr>
        <w:tblPrEx>
          <w:tblCellMar>
            <w:top w:w="0" w:type="dxa"/>
            <w:left w:w="108" w:type="dxa"/>
            <w:bottom w:w="0" w:type="dxa"/>
            <w:right w:w="108" w:type="dxa"/>
          </w:tblCellMar>
        </w:tblPrEx>
        <w:trPr>
          <w:trHeight w:val="666"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8</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广播电视</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textAlignment w:val="center"/>
              <w:rPr>
                <w:rFonts w:ascii="仿宋" w:hAnsi="仿宋" w:eastAsia="仿宋" w:cs="仿宋"/>
                <w:color w:val="000000"/>
                <w:kern w:val="0"/>
                <w:sz w:val="16"/>
                <w:szCs w:val="16"/>
              </w:rPr>
            </w:pPr>
            <w:r>
              <w:rPr>
                <w:rFonts w:hint="eastAsia" w:ascii="仿宋" w:hAnsi="仿宋" w:eastAsia="仿宋" w:cs="仿宋"/>
                <w:color w:val="000000"/>
                <w:kern w:val="0"/>
                <w:sz w:val="16"/>
                <w:szCs w:val="16"/>
              </w:rPr>
              <w:t>对未持有《卫星地面接收设施安装许可证》而承担安装卫星地面接收设施施工任务等行为的行政处罚</w:t>
            </w:r>
          </w:p>
        </w:tc>
        <w:tc>
          <w:tcPr>
            <w:tcW w:w="260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textAlignment w:val="center"/>
              <w:rPr>
                <w:rFonts w:ascii="仿宋" w:hAnsi="仿宋" w:eastAsia="仿宋" w:cs="仿宋"/>
                <w:color w:val="000000"/>
                <w:kern w:val="0"/>
                <w:sz w:val="16"/>
                <w:szCs w:val="16"/>
              </w:rPr>
            </w:pPr>
            <w:r>
              <w:rPr>
                <w:rFonts w:hint="eastAsia" w:ascii="仿宋" w:hAnsi="仿宋" w:eastAsia="仿宋" w:cs="仿宋"/>
                <w:color w:val="000000"/>
                <w:kern w:val="0"/>
                <w:sz w:val="16"/>
                <w:szCs w:val="16"/>
              </w:rPr>
              <w:t>初次发生卫星地面接收设施宣传、广告违规行为，未造成社会影响，限期内积极配合完成整改的；当事人有证据足以证明没有主观过错的；存在其他违法行为轻微并及时改正，没有造成危害后果等情形的</w:t>
            </w:r>
            <w:r>
              <w:rPr>
                <w:rFonts w:hint="eastAsia" w:ascii="仿宋_GB2312" w:hAnsi="仿宋_GB2312" w:eastAsia="仿宋_GB2312" w:cs="仿宋_GB2312"/>
                <w:color w:val="000000"/>
                <w:kern w:val="0"/>
                <w:sz w:val="16"/>
                <w:szCs w:val="16"/>
              </w:rPr>
              <w:t>，不予行政处罚</w:t>
            </w:r>
          </w:p>
        </w:tc>
        <w:tc>
          <w:tcPr>
            <w:tcW w:w="20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《行政处罚法》第三十三条</w:t>
            </w:r>
          </w:p>
        </w:tc>
        <w:tc>
          <w:tcPr>
            <w:tcW w:w="191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说服教育、行政告诫</w:t>
            </w:r>
          </w:p>
        </w:tc>
        <w:tc>
          <w:tcPr>
            <w:tcW w:w="22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县级</w:t>
            </w:r>
          </w:p>
        </w:tc>
      </w:tr>
      <w:tr>
        <w:tblPrEx>
          <w:tblCellMar>
            <w:top w:w="0" w:type="dxa"/>
            <w:left w:w="108" w:type="dxa"/>
            <w:bottom w:w="0" w:type="dxa"/>
            <w:right w:w="108" w:type="dxa"/>
          </w:tblCellMar>
        </w:tblPrEx>
        <w:trPr>
          <w:trHeight w:val="666"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9</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广播电视</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textAlignment w:val="center"/>
              <w:rPr>
                <w:rFonts w:ascii="仿宋" w:hAnsi="仿宋" w:eastAsia="仿宋" w:cs="仿宋"/>
                <w:color w:val="000000"/>
                <w:kern w:val="0"/>
                <w:sz w:val="16"/>
                <w:szCs w:val="16"/>
              </w:rPr>
            </w:pPr>
            <w:r>
              <w:rPr>
                <w:rFonts w:hint="eastAsia" w:ascii="仿宋" w:hAnsi="仿宋" w:eastAsia="仿宋" w:cs="仿宋"/>
                <w:color w:val="000000"/>
                <w:kern w:val="0"/>
                <w:sz w:val="16"/>
                <w:szCs w:val="16"/>
              </w:rPr>
              <w:t>对单位、个人擅自安装和使用卫星地面接收设施的行政处罚</w:t>
            </w:r>
          </w:p>
        </w:tc>
        <w:tc>
          <w:tcPr>
            <w:tcW w:w="260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textAlignment w:val="center"/>
              <w:rPr>
                <w:rFonts w:ascii="仿宋" w:hAnsi="仿宋" w:eastAsia="仿宋" w:cs="仿宋"/>
                <w:color w:val="000000"/>
                <w:kern w:val="0"/>
                <w:sz w:val="16"/>
                <w:szCs w:val="16"/>
              </w:rPr>
            </w:pPr>
            <w:r>
              <w:rPr>
                <w:rFonts w:hint="eastAsia" w:ascii="仿宋" w:hAnsi="仿宋" w:eastAsia="仿宋" w:cs="仿宋"/>
                <w:color w:val="000000"/>
                <w:kern w:val="0"/>
                <w:sz w:val="16"/>
                <w:szCs w:val="16"/>
              </w:rPr>
              <w:t>初次擅自安装和使用卫星地面接收设施，未造成社会影响，限期内积极配合完成整改的；当事人有证据足以证明没有主观过错的；存在其他违法行为轻微并及时改正，没有造成危害后果等情形的</w:t>
            </w:r>
            <w:r>
              <w:rPr>
                <w:rFonts w:hint="eastAsia" w:ascii="仿宋_GB2312" w:hAnsi="仿宋_GB2312" w:eastAsia="仿宋_GB2312" w:cs="仿宋_GB2312"/>
                <w:color w:val="000000"/>
                <w:kern w:val="0"/>
                <w:sz w:val="16"/>
                <w:szCs w:val="16"/>
              </w:rPr>
              <w:t>，不予行政处罚</w:t>
            </w:r>
          </w:p>
        </w:tc>
        <w:tc>
          <w:tcPr>
            <w:tcW w:w="20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《行政处罚法》第三十三条</w:t>
            </w:r>
          </w:p>
        </w:tc>
        <w:tc>
          <w:tcPr>
            <w:tcW w:w="191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说服教育、行政告诫</w:t>
            </w:r>
          </w:p>
        </w:tc>
        <w:tc>
          <w:tcPr>
            <w:tcW w:w="22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县级</w:t>
            </w:r>
          </w:p>
        </w:tc>
      </w:tr>
      <w:tr>
        <w:tblPrEx>
          <w:tblCellMar>
            <w:top w:w="0" w:type="dxa"/>
            <w:left w:w="108" w:type="dxa"/>
            <w:bottom w:w="0" w:type="dxa"/>
            <w:right w:w="108" w:type="dxa"/>
          </w:tblCellMar>
        </w:tblPrEx>
        <w:trPr>
          <w:trHeight w:val="666"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10</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广播电视</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textAlignment w:val="center"/>
              <w:rPr>
                <w:rFonts w:ascii="仿宋" w:hAnsi="仿宋" w:eastAsia="仿宋" w:cs="仿宋"/>
                <w:color w:val="000000"/>
                <w:kern w:val="0"/>
                <w:sz w:val="16"/>
                <w:szCs w:val="16"/>
              </w:rPr>
            </w:pPr>
            <w:r>
              <w:rPr>
                <w:rFonts w:hint="eastAsia" w:ascii="仿宋" w:hAnsi="仿宋" w:eastAsia="仿宋" w:cs="仿宋"/>
                <w:color w:val="000000"/>
                <w:kern w:val="0"/>
                <w:sz w:val="16"/>
                <w:szCs w:val="16"/>
              </w:rPr>
              <w:t>对未持有《许可证》而擅自设置卫星地面接收设施或者接收外国卫星传送的电视节目的行政处罚</w:t>
            </w:r>
          </w:p>
        </w:tc>
        <w:tc>
          <w:tcPr>
            <w:tcW w:w="260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textAlignment w:val="center"/>
              <w:rPr>
                <w:rFonts w:ascii="仿宋" w:hAnsi="仿宋" w:eastAsia="仿宋" w:cs="仿宋"/>
                <w:color w:val="000000"/>
                <w:kern w:val="0"/>
                <w:sz w:val="16"/>
                <w:szCs w:val="16"/>
              </w:rPr>
            </w:pPr>
            <w:r>
              <w:rPr>
                <w:rFonts w:hint="eastAsia" w:ascii="仿宋" w:hAnsi="仿宋" w:eastAsia="仿宋" w:cs="仿宋"/>
                <w:color w:val="000000"/>
                <w:kern w:val="0"/>
                <w:sz w:val="16"/>
                <w:szCs w:val="16"/>
              </w:rPr>
              <w:t>初次擅自安装和使用卫星地面接收设施者接收外国卫星传送的电视节目的单位，未造成社会影响，限期内积极配合完成整改的；当事人有证据足以证明没有主观过错的；存在其他违法行为轻微并及时改正，没有造成危害后果等情形的</w:t>
            </w:r>
            <w:r>
              <w:rPr>
                <w:rFonts w:hint="eastAsia" w:ascii="仿宋_GB2312" w:hAnsi="仿宋_GB2312" w:eastAsia="仿宋_GB2312" w:cs="仿宋_GB2312"/>
                <w:color w:val="000000"/>
                <w:kern w:val="0"/>
                <w:sz w:val="16"/>
                <w:szCs w:val="16"/>
              </w:rPr>
              <w:t>，不予行政处罚</w:t>
            </w:r>
          </w:p>
        </w:tc>
        <w:tc>
          <w:tcPr>
            <w:tcW w:w="20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《行政处罚法》第三十三条</w:t>
            </w:r>
          </w:p>
        </w:tc>
        <w:tc>
          <w:tcPr>
            <w:tcW w:w="191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说服教育、行政告诫</w:t>
            </w:r>
          </w:p>
        </w:tc>
        <w:tc>
          <w:tcPr>
            <w:tcW w:w="22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县级</w:t>
            </w:r>
          </w:p>
        </w:tc>
      </w:tr>
      <w:tr>
        <w:tblPrEx>
          <w:tblCellMar>
            <w:top w:w="0" w:type="dxa"/>
            <w:left w:w="108" w:type="dxa"/>
            <w:bottom w:w="0" w:type="dxa"/>
            <w:right w:w="108" w:type="dxa"/>
          </w:tblCellMar>
        </w:tblPrEx>
        <w:trPr>
          <w:trHeight w:val="666"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11</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广播电视</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textAlignment w:val="center"/>
              <w:rPr>
                <w:rFonts w:ascii="仿宋" w:hAnsi="仿宋" w:eastAsia="仿宋" w:cs="仿宋"/>
                <w:color w:val="000000"/>
                <w:kern w:val="0"/>
                <w:sz w:val="16"/>
                <w:szCs w:val="16"/>
              </w:rPr>
            </w:pPr>
            <w:r>
              <w:rPr>
                <w:rFonts w:hint="eastAsia" w:ascii="仿宋" w:hAnsi="仿宋" w:eastAsia="仿宋" w:cs="仿宋"/>
                <w:color w:val="000000"/>
                <w:kern w:val="0"/>
                <w:sz w:val="16"/>
                <w:szCs w:val="16"/>
              </w:rPr>
              <w:t>在广播电视设施保护范围内违规作业的行政处罚</w:t>
            </w:r>
          </w:p>
        </w:tc>
        <w:tc>
          <w:tcPr>
            <w:tcW w:w="260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textAlignment w:val="center"/>
              <w:rPr>
                <w:rFonts w:ascii="仿宋" w:hAnsi="仿宋" w:eastAsia="仿宋" w:cs="仿宋"/>
                <w:color w:val="000000"/>
                <w:kern w:val="0"/>
                <w:sz w:val="16"/>
                <w:szCs w:val="16"/>
              </w:rPr>
            </w:pPr>
            <w:r>
              <w:rPr>
                <w:rFonts w:hint="eastAsia" w:ascii="仿宋" w:hAnsi="仿宋" w:eastAsia="仿宋" w:cs="仿宋"/>
                <w:color w:val="000000"/>
                <w:kern w:val="0"/>
                <w:sz w:val="16"/>
                <w:szCs w:val="16"/>
              </w:rPr>
              <w:t>未造成损害的，及时停止并积极整改消除影响的；当事人有证据足以证明没有主观过错的；存在其他违法行为轻微并及时改正，没有造成危害后果等情形的</w:t>
            </w:r>
            <w:r>
              <w:rPr>
                <w:rFonts w:hint="eastAsia" w:ascii="仿宋_GB2312" w:hAnsi="仿宋_GB2312" w:eastAsia="仿宋_GB2312" w:cs="仿宋_GB2312"/>
                <w:color w:val="000000"/>
                <w:kern w:val="0"/>
                <w:sz w:val="16"/>
                <w:szCs w:val="16"/>
              </w:rPr>
              <w:t>，不予行政处罚</w:t>
            </w:r>
          </w:p>
        </w:tc>
        <w:tc>
          <w:tcPr>
            <w:tcW w:w="20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《行政处罚法》第三十三条</w:t>
            </w:r>
          </w:p>
        </w:tc>
        <w:tc>
          <w:tcPr>
            <w:tcW w:w="191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说服教育</w:t>
            </w:r>
          </w:p>
        </w:tc>
        <w:tc>
          <w:tcPr>
            <w:tcW w:w="22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县级</w:t>
            </w:r>
          </w:p>
        </w:tc>
      </w:tr>
      <w:tr>
        <w:tblPrEx>
          <w:tblCellMar>
            <w:top w:w="0" w:type="dxa"/>
            <w:left w:w="108" w:type="dxa"/>
            <w:bottom w:w="0" w:type="dxa"/>
            <w:right w:w="108" w:type="dxa"/>
          </w:tblCellMar>
        </w:tblPrEx>
        <w:trPr>
          <w:trHeight w:val="666"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12</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广播电视</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textAlignment w:val="center"/>
              <w:rPr>
                <w:rFonts w:ascii="仿宋" w:hAnsi="仿宋" w:eastAsia="仿宋" w:cs="仿宋"/>
                <w:color w:val="000000"/>
                <w:kern w:val="0"/>
                <w:sz w:val="16"/>
                <w:szCs w:val="16"/>
              </w:rPr>
            </w:pPr>
            <w:r>
              <w:rPr>
                <w:rFonts w:hint="eastAsia" w:ascii="仿宋" w:hAnsi="仿宋" w:eastAsia="仿宋" w:cs="仿宋"/>
                <w:color w:val="000000"/>
                <w:kern w:val="0"/>
                <w:sz w:val="16"/>
                <w:szCs w:val="16"/>
              </w:rPr>
              <w:t>擅自开办视频点播业务的行政处罚</w:t>
            </w:r>
          </w:p>
        </w:tc>
        <w:tc>
          <w:tcPr>
            <w:tcW w:w="260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textAlignment w:val="center"/>
              <w:rPr>
                <w:rFonts w:ascii="仿宋" w:hAnsi="仿宋" w:eastAsia="仿宋" w:cs="仿宋"/>
                <w:color w:val="000000"/>
                <w:kern w:val="0"/>
                <w:sz w:val="16"/>
                <w:szCs w:val="16"/>
              </w:rPr>
            </w:pPr>
            <w:r>
              <w:rPr>
                <w:rFonts w:hint="eastAsia" w:ascii="仿宋" w:hAnsi="仿宋" w:eastAsia="仿宋" w:cs="仿宋"/>
                <w:color w:val="000000"/>
                <w:kern w:val="0"/>
                <w:sz w:val="16"/>
                <w:szCs w:val="16"/>
              </w:rPr>
              <w:t>当事人有证据足以证明没有主观过错的；存在其他违法行为轻微并及时改正，没有造成危害后果，经告之立即停止违法行为等情形的</w:t>
            </w:r>
            <w:r>
              <w:rPr>
                <w:rFonts w:hint="eastAsia" w:ascii="仿宋_GB2312" w:hAnsi="仿宋_GB2312" w:eastAsia="仿宋_GB2312" w:cs="仿宋_GB2312"/>
                <w:color w:val="000000"/>
                <w:kern w:val="0"/>
                <w:sz w:val="16"/>
                <w:szCs w:val="16"/>
              </w:rPr>
              <w:t>，不予行政处罚</w:t>
            </w:r>
          </w:p>
        </w:tc>
        <w:tc>
          <w:tcPr>
            <w:tcW w:w="20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《行政处罚法》第三十三条</w:t>
            </w:r>
          </w:p>
        </w:tc>
        <w:tc>
          <w:tcPr>
            <w:tcW w:w="191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督促落实属地管理职责、发现问题及时处置</w:t>
            </w:r>
          </w:p>
        </w:tc>
        <w:tc>
          <w:tcPr>
            <w:tcW w:w="22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县级</w:t>
            </w:r>
          </w:p>
        </w:tc>
      </w:tr>
      <w:tr>
        <w:tblPrEx>
          <w:tblCellMar>
            <w:top w:w="0" w:type="dxa"/>
            <w:left w:w="108" w:type="dxa"/>
            <w:bottom w:w="0" w:type="dxa"/>
            <w:right w:w="108" w:type="dxa"/>
          </w:tblCellMar>
        </w:tblPrEx>
        <w:trPr>
          <w:trHeight w:val="666"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13</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广播电视</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textAlignment w:val="center"/>
              <w:rPr>
                <w:rFonts w:ascii="仿宋" w:hAnsi="仿宋" w:eastAsia="仿宋" w:cs="仿宋"/>
                <w:color w:val="000000"/>
                <w:kern w:val="0"/>
                <w:sz w:val="16"/>
                <w:szCs w:val="16"/>
              </w:rPr>
            </w:pPr>
            <w:r>
              <w:rPr>
                <w:rFonts w:hint="eastAsia" w:ascii="仿宋" w:hAnsi="仿宋" w:eastAsia="仿宋" w:cs="仿宋"/>
                <w:color w:val="000000"/>
                <w:kern w:val="0"/>
                <w:sz w:val="16"/>
                <w:szCs w:val="16"/>
              </w:rPr>
              <w:t>未经批准，擅自从事信息网络传播视听节目业务的行政处罚</w:t>
            </w:r>
          </w:p>
        </w:tc>
        <w:tc>
          <w:tcPr>
            <w:tcW w:w="260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textAlignment w:val="center"/>
              <w:rPr>
                <w:rFonts w:ascii="仿宋" w:hAnsi="仿宋" w:eastAsia="仿宋" w:cs="仿宋"/>
                <w:color w:val="000000"/>
                <w:kern w:val="0"/>
                <w:sz w:val="16"/>
                <w:szCs w:val="16"/>
              </w:rPr>
            </w:pPr>
            <w:r>
              <w:rPr>
                <w:rFonts w:hint="eastAsia" w:ascii="仿宋" w:hAnsi="仿宋" w:eastAsia="仿宋" w:cs="仿宋"/>
                <w:color w:val="000000"/>
                <w:kern w:val="0"/>
                <w:sz w:val="16"/>
                <w:szCs w:val="16"/>
              </w:rPr>
              <w:t>当事人有证据足以证明没有主观过错的；存在其他违法行为轻微并及时改正，没有造成危害后果，经告之立即停止违法行为等情形的</w:t>
            </w:r>
            <w:r>
              <w:rPr>
                <w:rFonts w:hint="eastAsia" w:ascii="仿宋_GB2312" w:hAnsi="仿宋_GB2312" w:eastAsia="仿宋_GB2312" w:cs="仿宋_GB2312"/>
                <w:color w:val="000000"/>
                <w:kern w:val="0"/>
                <w:sz w:val="16"/>
                <w:szCs w:val="16"/>
              </w:rPr>
              <w:t>，不予行政处罚</w:t>
            </w:r>
          </w:p>
        </w:tc>
        <w:tc>
          <w:tcPr>
            <w:tcW w:w="20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《行政处罚法》第三十三条</w:t>
            </w:r>
          </w:p>
        </w:tc>
        <w:tc>
          <w:tcPr>
            <w:tcW w:w="191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加强日常监测、发现问题及时处置</w:t>
            </w:r>
          </w:p>
        </w:tc>
        <w:tc>
          <w:tcPr>
            <w:tcW w:w="22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县级</w:t>
            </w:r>
          </w:p>
        </w:tc>
      </w:tr>
      <w:tr>
        <w:tblPrEx>
          <w:tblCellMar>
            <w:top w:w="0" w:type="dxa"/>
            <w:left w:w="108" w:type="dxa"/>
            <w:bottom w:w="0" w:type="dxa"/>
            <w:right w:w="108" w:type="dxa"/>
          </w:tblCellMar>
        </w:tblPrEx>
        <w:trPr>
          <w:trHeight w:val="666"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14</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广播电视</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textAlignment w:val="center"/>
              <w:rPr>
                <w:rFonts w:ascii="仿宋" w:hAnsi="仿宋" w:eastAsia="仿宋" w:cs="仿宋"/>
                <w:color w:val="000000"/>
                <w:kern w:val="0"/>
                <w:sz w:val="16"/>
                <w:szCs w:val="16"/>
              </w:rPr>
            </w:pPr>
            <w:r>
              <w:rPr>
                <w:rFonts w:hint="eastAsia" w:ascii="仿宋" w:hAnsi="仿宋" w:eastAsia="仿宋" w:cs="仿宋"/>
                <w:color w:val="000000"/>
                <w:kern w:val="0"/>
                <w:sz w:val="16"/>
                <w:szCs w:val="16"/>
              </w:rPr>
              <w:t>未按《信息网络传播视听节目许可证》载明的事项从事信息网络传播视听节目业务、擅自在互联网上使用广播电视专有名称开展业务、擅自变更许可证载明事项、股东和股权结构、向未持有《信息网络传播视听节目许可证》的机构提供与传播视听节目业务有关服务等违规行为的行政处罚</w:t>
            </w:r>
          </w:p>
        </w:tc>
        <w:tc>
          <w:tcPr>
            <w:tcW w:w="260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textAlignment w:val="center"/>
              <w:rPr>
                <w:rFonts w:ascii="仿宋" w:hAnsi="仿宋" w:eastAsia="仿宋" w:cs="仿宋"/>
                <w:color w:val="000000"/>
                <w:kern w:val="0"/>
                <w:sz w:val="16"/>
                <w:szCs w:val="16"/>
              </w:rPr>
            </w:pPr>
            <w:r>
              <w:rPr>
                <w:rFonts w:hint="eastAsia" w:ascii="仿宋" w:hAnsi="仿宋" w:eastAsia="仿宋" w:cs="仿宋"/>
                <w:color w:val="000000"/>
                <w:kern w:val="0"/>
                <w:sz w:val="16"/>
                <w:szCs w:val="16"/>
              </w:rPr>
              <w:t>当事人有证据足以证明没有主观过错的；存在其他违法行为轻微并及时改正，没有造成危害后果，经告之立即停止违法行为等情形的</w:t>
            </w:r>
            <w:r>
              <w:rPr>
                <w:rFonts w:hint="eastAsia" w:ascii="仿宋_GB2312" w:hAnsi="仿宋_GB2312" w:eastAsia="仿宋_GB2312" w:cs="仿宋_GB2312"/>
                <w:color w:val="000000"/>
                <w:kern w:val="0"/>
                <w:sz w:val="16"/>
                <w:szCs w:val="16"/>
              </w:rPr>
              <w:t>，不予行政处罚</w:t>
            </w:r>
          </w:p>
        </w:tc>
        <w:tc>
          <w:tcPr>
            <w:tcW w:w="20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《行政处罚法》第三十三条</w:t>
            </w:r>
          </w:p>
        </w:tc>
        <w:tc>
          <w:tcPr>
            <w:tcW w:w="191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加强日常监测、建立健全社会监督机制、发现问题及时处置</w:t>
            </w:r>
          </w:p>
        </w:tc>
        <w:tc>
          <w:tcPr>
            <w:tcW w:w="22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县级</w:t>
            </w:r>
          </w:p>
        </w:tc>
      </w:tr>
      <w:tr>
        <w:tblPrEx>
          <w:tblCellMar>
            <w:top w:w="0" w:type="dxa"/>
            <w:left w:w="108" w:type="dxa"/>
            <w:bottom w:w="0" w:type="dxa"/>
            <w:right w:w="108" w:type="dxa"/>
          </w:tblCellMar>
        </w:tblPrEx>
        <w:trPr>
          <w:trHeight w:val="666" w:hRule="atLeast"/>
        </w:trPr>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15</w:t>
            </w:r>
          </w:p>
        </w:tc>
        <w:tc>
          <w:tcPr>
            <w:tcW w:w="102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16"/>
                <w:szCs w:val="16"/>
              </w:rPr>
              <w:t>广播电视</w:t>
            </w:r>
          </w:p>
        </w:tc>
        <w:tc>
          <w:tcPr>
            <w:tcW w:w="338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textAlignment w:val="center"/>
              <w:rPr>
                <w:rFonts w:ascii="仿宋" w:hAnsi="仿宋" w:eastAsia="仿宋" w:cs="仿宋"/>
                <w:color w:val="000000"/>
                <w:kern w:val="0"/>
                <w:sz w:val="16"/>
                <w:szCs w:val="16"/>
              </w:rPr>
            </w:pPr>
            <w:r>
              <w:rPr>
                <w:rFonts w:hint="eastAsia" w:ascii="仿宋" w:hAnsi="仿宋" w:eastAsia="仿宋" w:cs="仿宋"/>
                <w:color w:val="000000"/>
                <w:kern w:val="0"/>
                <w:sz w:val="16"/>
                <w:szCs w:val="16"/>
              </w:rPr>
              <w:t>对擅自从事专网及定向传播视听节目服务的行政处罚</w:t>
            </w:r>
          </w:p>
        </w:tc>
        <w:tc>
          <w:tcPr>
            <w:tcW w:w="260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textAlignment w:val="center"/>
              <w:rPr>
                <w:rFonts w:ascii="仿宋" w:hAnsi="仿宋" w:eastAsia="仿宋" w:cs="仿宋"/>
                <w:color w:val="000000"/>
                <w:kern w:val="0"/>
                <w:sz w:val="16"/>
                <w:szCs w:val="16"/>
              </w:rPr>
            </w:pPr>
            <w:r>
              <w:rPr>
                <w:rFonts w:hint="eastAsia" w:ascii="仿宋" w:hAnsi="仿宋" w:eastAsia="仿宋" w:cs="仿宋"/>
                <w:color w:val="000000"/>
                <w:kern w:val="0"/>
                <w:sz w:val="16"/>
                <w:szCs w:val="16"/>
              </w:rPr>
              <w:t>当事人有证据足以证明没有主观过错的；存在其他违法行为轻微并及时改正，没有造成危害后果，经告之立即停止违法行为等情形的</w:t>
            </w:r>
            <w:r>
              <w:rPr>
                <w:rFonts w:hint="eastAsia" w:ascii="仿宋_GB2312" w:hAnsi="仿宋_GB2312" w:eastAsia="仿宋_GB2312" w:cs="仿宋_GB2312"/>
                <w:color w:val="000000"/>
                <w:kern w:val="0"/>
                <w:sz w:val="16"/>
                <w:szCs w:val="16"/>
              </w:rPr>
              <w:t>，不予行政处罚</w:t>
            </w:r>
          </w:p>
        </w:tc>
        <w:tc>
          <w:tcPr>
            <w:tcW w:w="20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《行政处罚法》第三十三条</w:t>
            </w:r>
          </w:p>
        </w:tc>
        <w:tc>
          <w:tcPr>
            <w:tcW w:w="191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加强日常监测、发现问题及时处置</w:t>
            </w:r>
          </w:p>
        </w:tc>
        <w:tc>
          <w:tcPr>
            <w:tcW w:w="221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_GB2312" w:hAnsi="仿宋_GB2312" w:eastAsia="仿宋_GB2312" w:cs="仿宋_GB2312"/>
                <w:color w:val="000000"/>
                <w:kern w:val="0"/>
                <w:sz w:val="16"/>
                <w:szCs w:val="16"/>
                <w:shd w:val="clear" w:color="auto" w:fill="FFFFFF"/>
              </w:rPr>
            </w:pPr>
            <w:r>
              <w:rPr>
                <w:rFonts w:hint="eastAsia" w:ascii="仿宋_GB2312" w:hAnsi="仿宋_GB2312" w:eastAsia="仿宋_GB2312" w:cs="仿宋_GB2312"/>
                <w:color w:val="000000"/>
                <w:kern w:val="0"/>
                <w:sz w:val="16"/>
                <w:szCs w:val="16"/>
                <w:shd w:val="clear" w:color="auto" w:fill="FFFFFF"/>
              </w:rPr>
              <w:t>县级</w:t>
            </w:r>
          </w:p>
        </w:tc>
      </w:tr>
    </w:tbl>
    <w:p/>
    <w:sectPr>
      <w:pgSz w:w="16838" w:h="11906" w:orient="landscape"/>
      <w:pgMar w:top="1633" w:right="1440" w:bottom="163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12" w:usb3="00000000" w:csb0="00040001" w:csb1="00000000"/>
  </w:font>
  <w:font w:name="楷体_GB2312">
    <w:altName w:val="楷体"/>
    <w:panose1 w:val="00000000000000000000"/>
    <w:charset w:val="00"/>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IwYzE4YTUzYzdiYjc2ZDNiY2U3NmM4M2EwYmJlZTAifQ=="/>
  </w:docVars>
  <w:rsids>
    <w:rsidRoot w:val="005A527D"/>
    <w:rsid w:val="00010157"/>
    <w:rsid w:val="000A1D41"/>
    <w:rsid w:val="000B2259"/>
    <w:rsid w:val="00121388"/>
    <w:rsid w:val="00160456"/>
    <w:rsid w:val="001A70A2"/>
    <w:rsid w:val="002048BB"/>
    <w:rsid w:val="00274DBE"/>
    <w:rsid w:val="00292E1C"/>
    <w:rsid w:val="003353E9"/>
    <w:rsid w:val="0037270C"/>
    <w:rsid w:val="003A6826"/>
    <w:rsid w:val="003B1DDB"/>
    <w:rsid w:val="003C414D"/>
    <w:rsid w:val="00402E4B"/>
    <w:rsid w:val="004711B5"/>
    <w:rsid w:val="00480B6D"/>
    <w:rsid w:val="00480F26"/>
    <w:rsid w:val="004E5569"/>
    <w:rsid w:val="00516B11"/>
    <w:rsid w:val="00534D0C"/>
    <w:rsid w:val="005A527D"/>
    <w:rsid w:val="00634013"/>
    <w:rsid w:val="0070398C"/>
    <w:rsid w:val="00704227"/>
    <w:rsid w:val="007233FC"/>
    <w:rsid w:val="00757043"/>
    <w:rsid w:val="00757198"/>
    <w:rsid w:val="0078132C"/>
    <w:rsid w:val="00786A7E"/>
    <w:rsid w:val="007A7BD8"/>
    <w:rsid w:val="007F269A"/>
    <w:rsid w:val="008202C7"/>
    <w:rsid w:val="00822E5A"/>
    <w:rsid w:val="00841366"/>
    <w:rsid w:val="008533CB"/>
    <w:rsid w:val="008837AE"/>
    <w:rsid w:val="008A2E11"/>
    <w:rsid w:val="008B39F6"/>
    <w:rsid w:val="008B6094"/>
    <w:rsid w:val="00922358"/>
    <w:rsid w:val="0093181C"/>
    <w:rsid w:val="009377E0"/>
    <w:rsid w:val="00947F6A"/>
    <w:rsid w:val="00997304"/>
    <w:rsid w:val="009E308B"/>
    <w:rsid w:val="009E680F"/>
    <w:rsid w:val="00A12181"/>
    <w:rsid w:val="00A25A6D"/>
    <w:rsid w:val="00A45B39"/>
    <w:rsid w:val="00AA74C4"/>
    <w:rsid w:val="00AD420E"/>
    <w:rsid w:val="00AE24A1"/>
    <w:rsid w:val="00B24BE1"/>
    <w:rsid w:val="00B750D1"/>
    <w:rsid w:val="00BC379D"/>
    <w:rsid w:val="00C02AA1"/>
    <w:rsid w:val="00C26487"/>
    <w:rsid w:val="00C95BF8"/>
    <w:rsid w:val="00C96A83"/>
    <w:rsid w:val="00C97B8F"/>
    <w:rsid w:val="00CB6F48"/>
    <w:rsid w:val="00CD402C"/>
    <w:rsid w:val="00D76538"/>
    <w:rsid w:val="00DC2964"/>
    <w:rsid w:val="00DD40B9"/>
    <w:rsid w:val="00E35C5B"/>
    <w:rsid w:val="00E638C3"/>
    <w:rsid w:val="00E67B91"/>
    <w:rsid w:val="00EC7D18"/>
    <w:rsid w:val="00ED1182"/>
    <w:rsid w:val="00EF6CD7"/>
    <w:rsid w:val="00F005AF"/>
    <w:rsid w:val="00F5786A"/>
    <w:rsid w:val="00F92B33"/>
    <w:rsid w:val="00FB2498"/>
    <w:rsid w:val="5A945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Calibri" w:hAnsi="Calibri" w:eastAsia="宋体" w:cs="Times New Roman"/>
      <w:sz w:val="18"/>
      <w:szCs w:val="18"/>
    </w:rPr>
  </w:style>
  <w:style w:type="character" w:customStyle="1" w:styleId="7">
    <w:name w:val="页脚 Char"/>
    <w:basedOn w:val="5"/>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Micorosoft</Company>
  <Pages>3</Pages>
  <Words>1952</Words>
  <Characters>1964</Characters>
  <Lines>14</Lines>
  <Paragraphs>4</Paragraphs>
  <TotalTime>3</TotalTime>
  <ScaleCrop>false</ScaleCrop>
  <LinksUpToDate>false</LinksUpToDate>
  <CharactersWithSpaces>1964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2022-10-09T02:50:00Z</dcterms:created>
  <dc:creator>未定义</dc:creator>
  <cp:lastModifiedBy>未定义</cp:lastModifiedBy>
  <dcterms:modified xsi:type="dcterms:W3CDTF">2022-10-09T03:11:49Z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7098738E5131471E9AFB398916D58ECF</vt:lpwstr>
  </property>
</Properties>
</file>